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F0DC" w14:textId="197D1FD7" w:rsidR="00082CD5" w:rsidRPr="007E6AF2" w:rsidRDefault="001D66C5" w:rsidP="003F3221">
      <w:pPr>
        <w:jc w:val="center"/>
        <w:rPr>
          <w:rFonts w:ascii="Times New Roman" w:hAnsi="Times New Roman" w:cs="Times New Roman"/>
          <w:b/>
          <w:bCs/>
          <w:sz w:val="24"/>
          <w:szCs w:val="24"/>
          <w:u w:val="single"/>
        </w:rPr>
      </w:pPr>
      <w:r w:rsidRPr="007E6AF2">
        <w:rPr>
          <w:rFonts w:ascii="Times New Roman" w:hAnsi="Times New Roman" w:cs="Times New Roman"/>
          <w:b/>
          <w:bCs/>
          <w:sz w:val="24"/>
          <w:szCs w:val="24"/>
          <w:u w:val="single"/>
        </w:rPr>
        <w:t>State Committeeman Report</w:t>
      </w:r>
    </w:p>
    <w:p w14:paraId="0582ECB3" w14:textId="14F5060F" w:rsidR="003F3221" w:rsidRPr="007E6AF2" w:rsidRDefault="003F3221" w:rsidP="00082CD5">
      <w:pPr>
        <w:jc w:val="center"/>
        <w:rPr>
          <w:rFonts w:ascii="Times New Roman" w:hAnsi="Times New Roman" w:cs="Times New Roman"/>
          <w:sz w:val="24"/>
          <w:szCs w:val="24"/>
        </w:rPr>
      </w:pPr>
      <w:r w:rsidRPr="007E6AF2">
        <w:rPr>
          <w:rFonts w:ascii="Times New Roman" w:hAnsi="Times New Roman" w:cs="Times New Roman"/>
          <w:sz w:val="24"/>
          <w:szCs w:val="24"/>
        </w:rPr>
        <w:t>Daniel Marks Cohen</w:t>
      </w:r>
    </w:p>
    <w:p w14:paraId="2F197853" w14:textId="7C797CDF" w:rsidR="0071748F" w:rsidRDefault="00F04C4E" w:rsidP="00294ABA">
      <w:pPr>
        <w:jc w:val="center"/>
        <w:rPr>
          <w:rFonts w:ascii="Times New Roman" w:hAnsi="Times New Roman" w:cs="Times New Roman"/>
          <w:sz w:val="24"/>
          <w:szCs w:val="24"/>
        </w:rPr>
      </w:pPr>
      <w:r>
        <w:rPr>
          <w:rFonts w:ascii="Times New Roman" w:hAnsi="Times New Roman" w:cs="Times New Roman"/>
          <w:sz w:val="24"/>
          <w:szCs w:val="24"/>
        </w:rPr>
        <w:t xml:space="preserve">March </w:t>
      </w:r>
      <w:r w:rsidR="0071748F">
        <w:rPr>
          <w:rFonts w:ascii="Times New Roman" w:hAnsi="Times New Roman" w:cs="Times New Roman"/>
          <w:sz w:val="24"/>
          <w:szCs w:val="24"/>
        </w:rPr>
        <w:t>1, 2022</w:t>
      </w:r>
    </w:p>
    <w:p w14:paraId="01B92284" w14:textId="366DC372" w:rsidR="0071748F" w:rsidRDefault="0071748F" w:rsidP="0071748F">
      <w:pPr>
        <w:rPr>
          <w:rFonts w:ascii="Times New Roman" w:hAnsi="Times New Roman" w:cs="Times New Roman"/>
          <w:sz w:val="24"/>
          <w:szCs w:val="24"/>
        </w:rPr>
      </w:pPr>
    </w:p>
    <w:p w14:paraId="407302E8" w14:textId="5E63AE73" w:rsidR="00F04C4E" w:rsidRDefault="006431F7" w:rsidP="0071748F">
      <w:pPr>
        <w:rPr>
          <w:rFonts w:ascii="Times New Roman" w:hAnsi="Times New Roman" w:cs="Times New Roman"/>
          <w:sz w:val="24"/>
          <w:szCs w:val="24"/>
        </w:rPr>
      </w:pPr>
      <w:r>
        <w:rPr>
          <w:rFonts w:ascii="Times New Roman" w:hAnsi="Times New Roman" w:cs="Times New Roman"/>
          <w:sz w:val="24"/>
          <w:szCs w:val="24"/>
        </w:rPr>
        <w:t xml:space="preserve">The NY State Democratic Committee </w:t>
      </w:r>
      <w:r w:rsidR="006938E1">
        <w:rPr>
          <w:rFonts w:ascii="Times New Roman" w:hAnsi="Times New Roman" w:cs="Times New Roman"/>
          <w:sz w:val="24"/>
          <w:szCs w:val="24"/>
        </w:rPr>
        <w:t xml:space="preserve">(NYSDC) </w:t>
      </w:r>
      <w:r w:rsidR="00F04C4E">
        <w:rPr>
          <w:rFonts w:ascii="Times New Roman" w:hAnsi="Times New Roman" w:cs="Times New Roman"/>
          <w:sz w:val="24"/>
          <w:szCs w:val="24"/>
        </w:rPr>
        <w:t xml:space="preserve">held its </w:t>
      </w:r>
      <w:r>
        <w:rPr>
          <w:rFonts w:ascii="Times New Roman" w:hAnsi="Times New Roman" w:cs="Times New Roman"/>
          <w:sz w:val="24"/>
          <w:szCs w:val="24"/>
        </w:rPr>
        <w:t xml:space="preserve">convention </w:t>
      </w:r>
      <w:r w:rsidR="00F04C4E">
        <w:rPr>
          <w:rFonts w:ascii="Times New Roman" w:hAnsi="Times New Roman" w:cs="Times New Roman"/>
          <w:sz w:val="24"/>
          <w:szCs w:val="24"/>
        </w:rPr>
        <w:t xml:space="preserve">last </w:t>
      </w:r>
      <w:r>
        <w:rPr>
          <w:rFonts w:ascii="Times New Roman" w:hAnsi="Times New Roman" w:cs="Times New Roman"/>
          <w:sz w:val="24"/>
          <w:szCs w:val="24"/>
        </w:rPr>
        <w:t>month</w:t>
      </w:r>
      <w:r w:rsidR="003C0358">
        <w:rPr>
          <w:rFonts w:ascii="Times New Roman" w:hAnsi="Times New Roman" w:cs="Times New Roman"/>
          <w:sz w:val="24"/>
          <w:szCs w:val="24"/>
        </w:rPr>
        <w:t xml:space="preserve"> at the </w:t>
      </w:r>
      <w:r w:rsidR="00F04C4E">
        <w:rPr>
          <w:rFonts w:ascii="Times New Roman" w:hAnsi="Times New Roman" w:cs="Times New Roman"/>
          <w:sz w:val="24"/>
          <w:szCs w:val="24"/>
        </w:rPr>
        <w:t xml:space="preserve">Times Square Sheraton </w:t>
      </w:r>
      <w:r w:rsidR="003C0358">
        <w:rPr>
          <w:rFonts w:ascii="Times New Roman" w:hAnsi="Times New Roman" w:cs="Times New Roman"/>
          <w:sz w:val="24"/>
          <w:szCs w:val="24"/>
        </w:rPr>
        <w:t>in midtown Manhattan</w:t>
      </w:r>
      <w:r>
        <w:rPr>
          <w:rFonts w:ascii="Times New Roman" w:hAnsi="Times New Roman" w:cs="Times New Roman"/>
          <w:sz w:val="24"/>
          <w:szCs w:val="24"/>
        </w:rPr>
        <w:t xml:space="preserve">, on </w:t>
      </w:r>
      <w:r w:rsidR="00F04C4E">
        <w:rPr>
          <w:rFonts w:ascii="Times New Roman" w:hAnsi="Times New Roman" w:cs="Times New Roman"/>
          <w:sz w:val="24"/>
          <w:szCs w:val="24"/>
        </w:rPr>
        <w:t xml:space="preserve">February </w:t>
      </w:r>
      <w:r>
        <w:rPr>
          <w:rFonts w:ascii="Times New Roman" w:hAnsi="Times New Roman" w:cs="Times New Roman"/>
          <w:sz w:val="24"/>
          <w:szCs w:val="24"/>
        </w:rPr>
        <w:t>16</w:t>
      </w:r>
      <w:r w:rsidRPr="006431F7">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6431F7">
        <w:rPr>
          <w:rFonts w:ascii="Times New Roman" w:hAnsi="Times New Roman" w:cs="Times New Roman"/>
          <w:sz w:val="24"/>
          <w:szCs w:val="24"/>
          <w:vertAlign w:val="superscript"/>
        </w:rPr>
        <w:t>th</w:t>
      </w:r>
      <w:r>
        <w:rPr>
          <w:rFonts w:ascii="Times New Roman" w:hAnsi="Times New Roman" w:cs="Times New Roman"/>
          <w:sz w:val="24"/>
          <w:szCs w:val="24"/>
        </w:rPr>
        <w:t xml:space="preserve">, to nominate candidates for statewide office. </w:t>
      </w:r>
      <w:r w:rsidR="00F04C4E">
        <w:rPr>
          <w:rFonts w:ascii="Times New Roman" w:hAnsi="Times New Roman" w:cs="Times New Roman"/>
          <w:sz w:val="24"/>
          <w:szCs w:val="24"/>
        </w:rPr>
        <w:t xml:space="preserve">The outcome was not a surprise, as going into the convention there was overwhelming support for the incumbent Governor, Kathy </w:t>
      </w:r>
      <w:proofErr w:type="spellStart"/>
      <w:r w:rsidR="00F04C4E">
        <w:rPr>
          <w:rFonts w:ascii="Times New Roman" w:hAnsi="Times New Roman" w:cs="Times New Roman"/>
          <w:sz w:val="24"/>
          <w:szCs w:val="24"/>
        </w:rPr>
        <w:t>Hochul</w:t>
      </w:r>
      <w:proofErr w:type="spellEnd"/>
      <w:r w:rsidR="00F04C4E">
        <w:rPr>
          <w:rFonts w:ascii="Times New Roman" w:hAnsi="Times New Roman" w:cs="Times New Roman"/>
          <w:sz w:val="24"/>
          <w:szCs w:val="24"/>
        </w:rPr>
        <w:t xml:space="preserve">, and no primary challengers </w:t>
      </w:r>
      <w:r w:rsidR="001E4845">
        <w:rPr>
          <w:rFonts w:ascii="Times New Roman" w:hAnsi="Times New Roman" w:cs="Times New Roman"/>
          <w:sz w:val="24"/>
          <w:szCs w:val="24"/>
        </w:rPr>
        <w:t xml:space="preserve">- </w:t>
      </w:r>
      <w:r w:rsidR="00F04C4E">
        <w:rPr>
          <w:rFonts w:ascii="Times New Roman" w:hAnsi="Times New Roman" w:cs="Times New Roman"/>
          <w:sz w:val="24"/>
          <w:szCs w:val="24"/>
        </w:rPr>
        <w:t xml:space="preserve">at the time </w:t>
      </w:r>
      <w:r w:rsidR="001E4845">
        <w:rPr>
          <w:rFonts w:ascii="Times New Roman" w:hAnsi="Times New Roman" w:cs="Times New Roman"/>
          <w:sz w:val="24"/>
          <w:szCs w:val="24"/>
        </w:rPr>
        <w:t xml:space="preserve">- </w:t>
      </w:r>
      <w:r w:rsidR="00F04C4E">
        <w:rPr>
          <w:rFonts w:ascii="Times New Roman" w:hAnsi="Times New Roman" w:cs="Times New Roman"/>
          <w:sz w:val="24"/>
          <w:szCs w:val="24"/>
        </w:rPr>
        <w:t xml:space="preserve">to the rest of the statewide slate of Brian Benjamin for Lt. Governor, Tom DeNapoli for State Comptroller and Tish James for Attorney General. The two announced challengers for Governor, Congressman Tom Suozzi and NYC Public Advocate Jumaane Williams, both failed to get the necessary 25% of the weighted vote in the convention to receive automatic ballot placement, and will have to collect signatures statewide to get on the ballot for the Democratic primary in June. </w:t>
      </w:r>
    </w:p>
    <w:p w14:paraId="31285BA7" w14:textId="7450E264" w:rsidR="001E4845" w:rsidRDefault="001E4845" w:rsidP="0071748F">
      <w:pPr>
        <w:rPr>
          <w:rFonts w:ascii="Times New Roman" w:hAnsi="Times New Roman" w:cs="Times New Roman"/>
          <w:sz w:val="24"/>
          <w:szCs w:val="24"/>
        </w:rPr>
      </w:pPr>
    </w:p>
    <w:p w14:paraId="3B245414" w14:textId="4845D828" w:rsidR="001E4845" w:rsidRDefault="001E4845" w:rsidP="0071748F">
      <w:pPr>
        <w:rPr>
          <w:rFonts w:ascii="Times New Roman" w:hAnsi="Times New Roman" w:cs="Times New Roman"/>
          <w:sz w:val="24"/>
          <w:szCs w:val="24"/>
        </w:rPr>
      </w:pPr>
      <w:r>
        <w:rPr>
          <w:rFonts w:ascii="Times New Roman" w:hAnsi="Times New Roman" w:cs="Times New Roman"/>
          <w:sz w:val="24"/>
          <w:szCs w:val="24"/>
        </w:rPr>
        <w:t xml:space="preserve">The convention was an otherwise pretty long-winded affair, with just about every possible candidate and elected official getting their two minutes in the sun, including Mayor Adams, who despite many in the room from downstate who had some misgivings, spoke well and was in turn well-received. Hard to imagine any Mayor </w:t>
      </w:r>
      <w:r w:rsidR="0037288B">
        <w:rPr>
          <w:rFonts w:ascii="Times New Roman" w:hAnsi="Times New Roman" w:cs="Times New Roman"/>
          <w:sz w:val="24"/>
          <w:szCs w:val="24"/>
        </w:rPr>
        <w:t xml:space="preserve">of NYC </w:t>
      </w:r>
      <w:r>
        <w:rPr>
          <w:rFonts w:ascii="Times New Roman" w:hAnsi="Times New Roman" w:cs="Times New Roman"/>
          <w:sz w:val="24"/>
          <w:szCs w:val="24"/>
        </w:rPr>
        <w:t xml:space="preserve">in the past 30 years being as positively accepted in the state party, perhaps because 20 of the last 30 have been Republicans, and then De Blasio had worn out his welcome almost as soon as he was elected. Adams may not have </w:t>
      </w:r>
      <w:r w:rsidR="0037288B">
        <w:rPr>
          <w:rFonts w:ascii="Times New Roman" w:hAnsi="Times New Roman" w:cs="Times New Roman"/>
          <w:sz w:val="24"/>
          <w:szCs w:val="24"/>
        </w:rPr>
        <w:t xml:space="preserve">had </w:t>
      </w:r>
      <w:r>
        <w:rPr>
          <w:rFonts w:ascii="Times New Roman" w:hAnsi="Times New Roman" w:cs="Times New Roman"/>
          <w:sz w:val="24"/>
          <w:szCs w:val="24"/>
        </w:rPr>
        <w:t>everyone in the room in agreement with him, but there was widespread respect for him in the office</w:t>
      </w:r>
      <w:r w:rsidR="0037288B">
        <w:rPr>
          <w:rFonts w:ascii="Times New Roman" w:hAnsi="Times New Roman" w:cs="Times New Roman"/>
          <w:sz w:val="24"/>
          <w:szCs w:val="24"/>
        </w:rPr>
        <w:t xml:space="preserve"> of Mayor</w:t>
      </w:r>
      <w:r>
        <w:rPr>
          <w:rFonts w:ascii="Times New Roman" w:hAnsi="Times New Roman" w:cs="Times New Roman"/>
          <w:sz w:val="24"/>
          <w:szCs w:val="24"/>
        </w:rPr>
        <w:t xml:space="preserve">. </w:t>
      </w:r>
    </w:p>
    <w:p w14:paraId="352E6207" w14:textId="77777777" w:rsidR="001E4845" w:rsidRDefault="001E4845" w:rsidP="0071748F">
      <w:pPr>
        <w:rPr>
          <w:rFonts w:ascii="Times New Roman" w:hAnsi="Times New Roman" w:cs="Times New Roman"/>
          <w:sz w:val="24"/>
          <w:szCs w:val="24"/>
        </w:rPr>
      </w:pPr>
    </w:p>
    <w:p w14:paraId="5E0A1687" w14:textId="47FFC616" w:rsidR="001E4845" w:rsidRDefault="001E4845" w:rsidP="0071748F">
      <w:pPr>
        <w:rPr>
          <w:rFonts w:ascii="Times New Roman" w:hAnsi="Times New Roman" w:cs="Times New Roman"/>
          <w:sz w:val="24"/>
          <w:szCs w:val="24"/>
        </w:rPr>
      </w:pPr>
      <w:r>
        <w:rPr>
          <w:rFonts w:ascii="Times New Roman" w:hAnsi="Times New Roman" w:cs="Times New Roman"/>
          <w:sz w:val="24"/>
          <w:szCs w:val="24"/>
        </w:rPr>
        <w:t>Also</w:t>
      </w:r>
      <w:r w:rsidR="0037288B">
        <w:rPr>
          <w:rFonts w:ascii="Times New Roman" w:hAnsi="Times New Roman" w:cs="Times New Roman"/>
          <w:sz w:val="24"/>
          <w:szCs w:val="24"/>
        </w:rPr>
        <w:t>,</w:t>
      </w:r>
      <w:r>
        <w:rPr>
          <w:rFonts w:ascii="Times New Roman" w:hAnsi="Times New Roman" w:cs="Times New Roman"/>
          <w:sz w:val="24"/>
          <w:szCs w:val="24"/>
        </w:rPr>
        <w:t xml:space="preserve"> interesting to note is that with Governor </w:t>
      </w:r>
      <w:proofErr w:type="spellStart"/>
      <w:r>
        <w:rPr>
          <w:rFonts w:ascii="Times New Roman" w:hAnsi="Times New Roman" w:cs="Times New Roman"/>
          <w:sz w:val="24"/>
          <w:szCs w:val="24"/>
        </w:rPr>
        <w:t>Hochul</w:t>
      </w:r>
      <w:proofErr w:type="spellEnd"/>
      <w:r w:rsidR="0037288B">
        <w:rPr>
          <w:rFonts w:ascii="Times New Roman" w:hAnsi="Times New Roman" w:cs="Times New Roman"/>
          <w:sz w:val="24"/>
          <w:szCs w:val="24"/>
        </w:rPr>
        <w:t xml:space="preserve"> (a white woman), </w:t>
      </w:r>
      <w:r>
        <w:rPr>
          <w:rFonts w:ascii="Times New Roman" w:hAnsi="Times New Roman" w:cs="Times New Roman"/>
          <w:sz w:val="24"/>
          <w:szCs w:val="24"/>
        </w:rPr>
        <w:t>State Senate Majority Leader Andrea Stewart-Cousins</w:t>
      </w:r>
      <w:r w:rsidR="0037288B">
        <w:rPr>
          <w:rFonts w:ascii="Times New Roman" w:hAnsi="Times New Roman" w:cs="Times New Roman"/>
          <w:sz w:val="24"/>
          <w:szCs w:val="24"/>
        </w:rPr>
        <w:t xml:space="preserve"> (a Black woman)</w:t>
      </w:r>
      <w:r>
        <w:rPr>
          <w:rFonts w:ascii="Times New Roman" w:hAnsi="Times New Roman" w:cs="Times New Roman"/>
          <w:sz w:val="24"/>
          <w:szCs w:val="24"/>
        </w:rPr>
        <w:t xml:space="preserve">, and Assembly Speaker </w:t>
      </w:r>
      <w:r w:rsidR="0037288B">
        <w:rPr>
          <w:rFonts w:ascii="Times New Roman" w:hAnsi="Times New Roman" w:cs="Times New Roman"/>
          <w:sz w:val="24"/>
          <w:szCs w:val="24"/>
        </w:rPr>
        <w:t>Carl Heastie (a Black man), New York has now come a LONG way from three (white) men in a room deciding state policy. It was remarkable, and the situation was very different relatively recently. Between that and the array of speakers from across the wide range of diversity in every way imaginable, the projection was of a party that represents New York in all its multicultural and multiethnic glory. It was a long day, for sure, but it was also a proud one.</w:t>
      </w:r>
    </w:p>
    <w:p w14:paraId="60006008" w14:textId="0970FA89" w:rsidR="001E4845" w:rsidRDefault="001E4845" w:rsidP="0071748F">
      <w:pPr>
        <w:rPr>
          <w:rFonts w:ascii="Times New Roman" w:hAnsi="Times New Roman" w:cs="Times New Roman"/>
          <w:sz w:val="24"/>
          <w:szCs w:val="24"/>
        </w:rPr>
      </w:pPr>
    </w:p>
    <w:p w14:paraId="46B6BAC3" w14:textId="63BD8DB8" w:rsidR="000E45C8" w:rsidRPr="007E6AF2" w:rsidRDefault="00BD6F9E" w:rsidP="00EC1DD6">
      <w:pPr>
        <w:rPr>
          <w:rFonts w:ascii="Times New Roman" w:hAnsi="Times New Roman" w:cs="Times New Roman"/>
          <w:sz w:val="24"/>
          <w:szCs w:val="24"/>
        </w:rPr>
      </w:pPr>
      <w:r>
        <w:rPr>
          <w:rFonts w:ascii="Times New Roman" w:hAnsi="Times New Roman" w:cs="Times New Roman"/>
          <w:sz w:val="24"/>
          <w:szCs w:val="24"/>
        </w:rPr>
        <w:t xml:space="preserve">As I </w:t>
      </w:r>
      <w:r w:rsidR="0037288B">
        <w:rPr>
          <w:rFonts w:ascii="Times New Roman" w:hAnsi="Times New Roman" w:cs="Times New Roman"/>
          <w:sz w:val="24"/>
          <w:szCs w:val="24"/>
        </w:rPr>
        <w:t xml:space="preserve">noted </w:t>
      </w:r>
      <w:r>
        <w:rPr>
          <w:rFonts w:ascii="Times New Roman" w:hAnsi="Times New Roman" w:cs="Times New Roman"/>
          <w:sz w:val="24"/>
          <w:szCs w:val="24"/>
        </w:rPr>
        <w:t xml:space="preserve">in </w:t>
      </w:r>
      <w:r w:rsidR="0037288B">
        <w:rPr>
          <w:rFonts w:ascii="Times New Roman" w:hAnsi="Times New Roman" w:cs="Times New Roman"/>
          <w:sz w:val="24"/>
          <w:szCs w:val="24"/>
        </w:rPr>
        <w:t xml:space="preserve">previous </w:t>
      </w:r>
      <w:r>
        <w:rPr>
          <w:rFonts w:ascii="Times New Roman" w:hAnsi="Times New Roman" w:cs="Times New Roman"/>
          <w:sz w:val="24"/>
          <w:szCs w:val="24"/>
        </w:rPr>
        <w:t>column</w:t>
      </w:r>
      <w:r w:rsidR="0037288B">
        <w:rPr>
          <w:rFonts w:ascii="Times New Roman" w:hAnsi="Times New Roman" w:cs="Times New Roman"/>
          <w:sz w:val="24"/>
          <w:szCs w:val="24"/>
        </w:rPr>
        <w:t>s</w:t>
      </w:r>
      <w:r>
        <w:rPr>
          <w:rFonts w:ascii="Times New Roman" w:hAnsi="Times New Roman" w:cs="Times New Roman"/>
          <w:sz w:val="24"/>
          <w:szCs w:val="24"/>
        </w:rPr>
        <w:t>, I d</w:t>
      </w:r>
      <w:r w:rsidR="0037288B">
        <w:rPr>
          <w:rFonts w:ascii="Times New Roman" w:hAnsi="Times New Roman" w:cs="Times New Roman"/>
          <w:sz w:val="24"/>
          <w:szCs w:val="24"/>
        </w:rPr>
        <w:t>id</w:t>
      </w:r>
      <w:r>
        <w:rPr>
          <w:rFonts w:ascii="Times New Roman" w:hAnsi="Times New Roman" w:cs="Times New Roman"/>
          <w:sz w:val="24"/>
          <w:szCs w:val="24"/>
        </w:rPr>
        <w:t xml:space="preserve"> not expect to see the 69</w:t>
      </w:r>
      <w:r w:rsidRPr="00BD6F9E">
        <w:rPr>
          <w:rFonts w:ascii="Times New Roman" w:hAnsi="Times New Roman" w:cs="Times New Roman"/>
          <w:sz w:val="24"/>
          <w:szCs w:val="24"/>
          <w:vertAlign w:val="superscript"/>
        </w:rPr>
        <w:t>th</w:t>
      </w:r>
      <w:r>
        <w:rPr>
          <w:rFonts w:ascii="Times New Roman" w:hAnsi="Times New Roman" w:cs="Times New Roman"/>
          <w:sz w:val="24"/>
          <w:szCs w:val="24"/>
        </w:rPr>
        <w:t xml:space="preserve"> AD lines change very much, </w:t>
      </w:r>
      <w:r w:rsidR="0037288B">
        <w:rPr>
          <w:rFonts w:ascii="Times New Roman" w:hAnsi="Times New Roman" w:cs="Times New Roman"/>
          <w:sz w:val="24"/>
          <w:szCs w:val="24"/>
        </w:rPr>
        <w:t xml:space="preserve">and they did not. In fact, they changed about 3 EDs, smoothing out some awkward lines on Morningside Drive, and trading a block or two on the southern border. Very little change. </w:t>
      </w:r>
    </w:p>
    <w:sectPr w:rsidR="000E45C8" w:rsidRPr="007E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58"/>
    <w:rsid w:val="00043619"/>
    <w:rsid w:val="00066FB6"/>
    <w:rsid w:val="00082CD5"/>
    <w:rsid w:val="00085BDE"/>
    <w:rsid w:val="000A7561"/>
    <w:rsid w:val="000E45C8"/>
    <w:rsid w:val="00131142"/>
    <w:rsid w:val="00157358"/>
    <w:rsid w:val="001D66C5"/>
    <w:rsid w:val="001E4845"/>
    <w:rsid w:val="00213670"/>
    <w:rsid w:val="00245C83"/>
    <w:rsid w:val="00294ABA"/>
    <w:rsid w:val="00295C32"/>
    <w:rsid w:val="00300C8E"/>
    <w:rsid w:val="003214C7"/>
    <w:rsid w:val="0037288B"/>
    <w:rsid w:val="003771B1"/>
    <w:rsid w:val="003C0358"/>
    <w:rsid w:val="003E2434"/>
    <w:rsid w:val="003F3221"/>
    <w:rsid w:val="00455C64"/>
    <w:rsid w:val="00497D41"/>
    <w:rsid w:val="00546DA1"/>
    <w:rsid w:val="005559EB"/>
    <w:rsid w:val="0059401C"/>
    <w:rsid w:val="006431F7"/>
    <w:rsid w:val="0065580A"/>
    <w:rsid w:val="00656356"/>
    <w:rsid w:val="006938E1"/>
    <w:rsid w:val="006B2DCD"/>
    <w:rsid w:val="0071748F"/>
    <w:rsid w:val="0072615A"/>
    <w:rsid w:val="007810D3"/>
    <w:rsid w:val="00796A29"/>
    <w:rsid w:val="007D727D"/>
    <w:rsid w:val="007E07CD"/>
    <w:rsid w:val="007E6AF2"/>
    <w:rsid w:val="007F2E44"/>
    <w:rsid w:val="00935C32"/>
    <w:rsid w:val="00940896"/>
    <w:rsid w:val="009438DF"/>
    <w:rsid w:val="009901C1"/>
    <w:rsid w:val="009A2A0A"/>
    <w:rsid w:val="00A922D6"/>
    <w:rsid w:val="00AA3013"/>
    <w:rsid w:val="00AA5A8D"/>
    <w:rsid w:val="00AF5AF6"/>
    <w:rsid w:val="00B561C3"/>
    <w:rsid w:val="00B80C7E"/>
    <w:rsid w:val="00BB0CBA"/>
    <w:rsid w:val="00BC4C7E"/>
    <w:rsid w:val="00BD18F1"/>
    <w:rsid w:val="00BD6F9E"/>
    <w:rsid w:val="00C02062"/>
    <w:rsid w:val="00C2733D"/>
    <w:rsid w:val="00D0268B"/>
    <w:rsid w:val="00D41B31"/>
    <w:rsid w:val="00E47463"/>
    <w:rsid w:val="00E57AC0"/>
    <w:rsid w:val="00E60B3E"/>
    <w:rsid w:val="00E77BE2"/>
    <w:rsid w:val="00E91D27"/>
    <w:rsid w:val="00EC1DD6"/>
    <w:rsid w:val="00EE5780"/>
    <w:rsid w:val="00F04C4E"/>
    <w:rsid w:val="00F6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CB05"/>
  <w15:chartTrackingRefBased/>
  <w15:docId w15:val="{67C440D4-BBDF-CF44-AEE1-36FF933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34"/>
    <w:rPr>
      <w:color w:val="0563C1" w:themeColor="hyperlink"/>
      <w:u w:val="single"/>
    </w:rPr>
  </w:style>
  <w:style w:type="character" w:styleId="UnresolvedMention">
    <w:name w:val="Unresolved Mention"/>
    <w:basedOn w:val="DefaultParagraphFont"/>
    <w:uiPriority w:val="99"/>
    <w:semiHidden/>
    <w:unhideWhenUsed/>
    <w:rsid w:val="003E2434"/>
    <w:rPr>
      <w:color w:val="605E5C"/>
      <w:shd w:val="clear" w:color="auto" w:fill="E1DFDD"/>
    </w:rPr>
  </w:style>
  <w:style w:type="paragraph" w:styleId="NormalWeb">
    <w:name w:val="Normal (Web)"/>
    <w:basedOn w:val="Normal"/>
    <w:uiPriority w:val="99"/>
    <w:semiHidden/>
    <w:unhideWhenUsed/>
    <w:rsid w:val="00AA30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Marks Cohen</dc:creator>
  <cp:keywords/>
  <dc:description/>
  <cp:lastModifiedBy>Daniel Cohen</cp:lastModifiedBy>
  <cp:revision>3</cp:revision>
  <dcterms:created xsi:type="dcterms:W3CDTF">2022-02-28T02:14:00Z</dcterms:created>
  <dcterms:modified xsi:type="dcterms:W3CDTF">2022-02-28T02:27:00Z</dcterms:modified>
</cp:coreProperties>
</file>