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20B2" w14:textId="77777777" w:rsidR="00D46237" w:rsidRDefault="00D46237" w:rsidP="00D46237">
      <w:pPr>
        <w:spacing w:after="0" w:line="240" w:lineRule="auto"/>
        <w:jc w:val="center"/>
        <w:rPr>
          <w:rFonts w:ascii="Times New Roman" w:hAnsi="Times New Roman" w:cs="Times New Roman"/>
          <w:b/>
          <w:bCs/>
          <w:sz w:val="24"/>
          <w:szCs w:val="24"/>
          <w:u w:val="single"/>
        </w:rPr>
      </w:pPr>
      <w:r w:rsidRPr="00E836E3">
        <w:rPr>
          <w:rFonts w:ascii="Times New Roman" w:hAnsi="Times New Roman" w:cs="Times New Roman"/>
          <w:b/>
          <w:bCs/>
          <w:sz w:val="24"/>
          <w:szCs w:val="24"/>
          <w:u w:val="single"/>
        </w:rPr>
        <w:t>State Committeeman Report</w:t>
      </w:r>
    </w:p>
    <w:p w14:paraId="01E7309F" w14:textId="1F3A5F6B" w:rsidR="00D46237" w:rsidRDefault="00D46237" w:rsidP="00541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Daniel Marks Cohen</w:t>
      </w:r>
      <w:r w:rsidRPr="00445E51">
        <w:rPr>
          <w:rFonts w:ascii="Times New Roman" w:hAnsi="Times New Roman" w:cs="Times New Roman"/>
          <w:sz w:val="24"/>
          <w:szCs w:val="24"/>
        </w:rPr>
        <w:t xml:space="preserve"> </w:t>
      </w:r>
    </w:p>
    <w:p w14:paraId="1D6B608B" w14:textId="77777777" w:rsidR="0054177C" w:rsidRDefault="0054177C" w:rsidP="0054177C">
      <w:pPr>
        <w:spacing w:after="0" w:line="240" w:lineRule="auto"/>
        <w:jc w:val="center"/>
        <w:rPr>
          <w:rFonts w:ascii="Times New Roman" w:hAnsi="Times New Roman" w:cs="Times New Roman"/>
          <w:b/>
          <w:bCs/>
          <w:sz w:val="24"/>
          <w:szCs w:val="24"/>
          <w:u w:val="single"/>
        </w:rPr>
      </w:pPr>
    </w:p>
    <w:p w14:paraId="0DC6D701" w14:textId="64E33DE0" w:rsidR="003073D1" w:rsidRPr="0054177C" w:rsidRDefault="003073D1">
      <w:pPr>
        <w:rPr>
          <w:rFonts w:ascii="Times New Roman" w:hAnsi="Times New Roman" w:cs="Times New Roman"/>
          <w:sz w:val="24"/>
          <w:szCs w:val="24"/>
        </w:rPr>
      </w:pPr>
      <w:r w:rsidRPr="003073D1">
        <w:rPr>
          <w:rFonts w:ascii="Times New Roman" w:hAnsi="Times New Roman" w:cs="Times New Roman"/>
          <w:sz w:val="24"/>
          <w:szCs w:val="24"/>
        </w:rPr>
        <w:t xml:space="preserve">I believe Lindsey Boylan </w:t>
      </w:r>
      <w:r>
        <w:rPr>
          <w:rFonts w:ascii="Times New Roman" w:hAnsi="Times New Roman" w:cs="Times New Roman"/>
          <w:sz w:val="24"/>
          <w:szCs w:val="24"/>
        </w:rPr>
        <w:t xml:space="preserve">and </w:t>
      </w:r>
      <w:r w:rsidRPr="003073D1">
        <w:rPr>
          <w:rFonts w:ascii="Times New Roman" w:hAnsi="Times New Roman" w:cs="Times New Roman"/>
          <w:sz w:val="24"/>
          <w:szCs w:val="24"/>
          <w:shd w:val="clear" w:color="auto" w:fill="FFFFFF"/>
        </w:rPr>
        <w:t>Charlotte Bennett</w:t>
      </w:r>
      <w:r w:rsidR="005B2FCF" w:rsidRPr="003073D1">
        <w:rPr>
          <w:rFonts w:ascii="Times New Roman" w:hAnsi="Times New Roman" w:cs="Times New Roman"/>
          <w:sz w:val="24"/>
          <w:szCs w:val="24"/>
        </w:rPr>
        <w:t xml:space="preserve"> </w:t>
      </w:r>
      <w:r>
        <w:rPr>
          <w:rFonts w:ascii="Times New Roman" w:hAnsi="Times New Roman" w:cs="Times New Roman"/>
          <w:sz w:val="24"/>
          <w:szCs w:val="24"/>
        </w:rPr>
        <w:t xml:space="preserve">in their accusations of sexual harassment against Governor Cuomo, and join the calls for an independent investigation into his conduct. I also do not believe that they are the only women to have experienced this behavior from the Governor, and it remains to be seen if others are willing to step forward and tell their stories. I am pleased that Attorney General Tish James has received a request for such an investigation </w:t>
      </w:r>
      <w:r w:rsidR="003C5195">
        <w:rPr>
          <w:rFonts w:ascii="Times New Roman" w:hAnsi="Times New Roman" w:cs="Times New Roman"/>
          <w:sz w:val="24"/>
          <w:szCs w:val="24"/>
        </w:rPr>
        <w:t xml:space="preserve">– after Cuomo tried to manipulate the process – and I look forward to the report. </w:t>
      </w:r>
      <w:r w:rsidR="0054177C">
        <w:rPr>
          <w:rFonts w:ascii="Times New Roman" w:hAnsi="Times New Roman" w:cs="Times New Roman"/>
          <w:sz w:val="24"/>
          <w:szCs w:val="24"/>
        </w:rPr>
        <w:t xml:space="preserve">Should these complaints stand up to scrutiny (and I have no doubt they will) nothing should be off the table as repercussions for the Governor, including censure, impeachment and resignation. 2021 troubles for </w:t>
      </w:r>
      <w:r w:rsidR="003C5195">
        <w:rPr>
          <w:rFonts w:ascii="Times New Roman" w:hAnsi="Times New Roman" w:cs="Times New Roman"/>
          <w:sz w:val="24"/>
          <w:szCs w:val="24"/>
        </w:rPr>
        <w:t xml:space="preserve">Cuomo </w:t>
      </w:r>
      <w:r w:rsidR="0054177C">
        <w:rPr>
          <w:rFonts w:ascii="Times New Roman" w:hAnsi="Times New Roman" w:cs="Times New Roman"/>
          <w:sz w:val="24"/>
          <w:szCs w:val="24"/>
        </w:rPr>
        <w:t xml:space="preserve">were compounded with the Governor </w:t>
      </w:r>
      <w:r w:rsidR="003C5195">
        <w:rPr>
          <w:rFonts w:ascii="Times New Roman" w:hAnsi="Times New Roman" w:cs="Times New Roman"/>
          <w:sz w:val="24"/>
          <w:szCs w:val="24"/>
        </w:rPr>
        <w:t xml:space="preserve">calling Queens </w:t>
      </w:r>
      <w:proofErr w:type="spellStart"/>
      <w:r w:rsidR="003C5195">
        <w:rPr>
          <w:rFonts w:ascii="Times New Roman" w:hAnsi="Times New Roman" w:cs="Times New Roman"/>
          <w:sz w:val="24"/>
          <w:szCs w:val="24"/>
        </w:rPr>
        <w:t>Assemblymember</w:t>
      </w:r>
      <w:proofErr w:type="spellEnd"/>
      <w:r w:rsidR="003C5195">
        <w:rPr>
          <w:rFonts w:ascii="Times New Roman" w:hAnsi="Times New Roman" w:cs="Times New Roman"/>
          <w:sz w:val="24"/>
          <w:szCs w:val="24"/>
        </w:rPr>
        <w:t xml:space="preserve"> Ron Kim last month and attempting to browbeat him over his comments regarding the obfuscation of the </w:t>
      </w:r>
      <w:r w:rsidR="00A516A3">
        <w:rPr>
          <w:rFonts w:ascii="Times New Roman" w:hAnsi="Times New Roman" w:cs="Times New Roman"/>
          <w:sz w:val="24"/>
          <w:szCs w:val="24"/>
        </w:rPr>
        <w:t xml:space="preserve">reporting of COVID-19 deaths in nursing homes. In what was the least kept secret in New York, it was apparent that those statistics had been altered to show fewer mortalities, so </w:t>
      </w:r>
      <w:r w:rsidR="0054177C">
        <w:rPr>
          <w:rFonts w:ascii="Times New Roman" w:hAnsi="Times New Roman" w:cs="Times New Roman"/>
          <w:sz w:val="24"/>
          <w:szCs w:val="24"/>
        </w:rPr>
        <w:t xml:space="preserve">as to </w:t>
      </w:r>
      <w:r w:rsidR="00A516A3">
        <w:rPr>
          <w:rFonts w:ascii="Times New Roman" w:hAnsi="Times New Roman" w:cs="Times New Roman"/>
          <w:sz w:val="24"/>
          <w:szCs w:val="24"/>
        </w:rPr>
        <w:t xml:space="preserve">reduce the blame on the Governor for ordering recovering nursing home residents back to their residences after a hospital stay treating them for the virus. At the time, it might have been the best course of </w:t>
      </w:r>
      <w:r w:rsidR="0054177C">
        <w:rPr>
          <w:rFonts w:ascii="Times New Roman" w:hAnsi="Times New Roman" w:cs="Times New Roman"/>
          <w:sz w:val="24"/>
          <w:szCs w:val="24"/>
        </w:rPr>
        <w:t xml:space="preserve">action amongst a lot of bad choices </w:t>
      </w:r>
      <w:r w:rsidR="00A516A3">
        <w:rPr>
          <w:rFonts w:ascii="Times New Roman" w:hAnsi="Times New Roman" w:cs="Times New Roman"/>
          <w:sz w:val="24"/>
          <w:szCs w:val="24"/>
        </w:rPr>
        <w:t xml:space="preserve">– hospitals were overwhelmed, once the patients recovered, they needed to be discharged as quickly as possible to find room for the hordes of people waiting for the next available bed. Many people died waiting for a hospital bed that never came, and perhaps </w:t>
      </w:r>
      <w:r w:rsidR="001D1C60">
        <w:rPr>
          <w:rFonts w:ascii="Times New Roman" w:hAnsi="Times New Roman" w:cs="Times New Roman"/>
          <w:sz w:val="24"/>
          <w:szCs w:val="24"/>
        </w:rPr>
        <w:t xml:space="preserve">many </w:t>
      </w:r>
      <w:r w:rsidR="00A516A3">
        <w:rPr>
          <w:rFonts w:ascii="Times New Roman" w:hAnsi="Times New Roman" w:cs="Times New Roman"/>
          <w:sz w:val="24"/>
          <w:szCs w:val="24"/>
        </w:rPr>
        <w:t>more would have died if they were not admitted into care</w:t>
      </w:r>
      <w:r w:rsidR="001D1C60">
        <w:rPr>
          <w:rFonts w:ascii="Times New Roman" w:hAnsi="Times New Roman" w:cs="Times New Roman"/>
          <w:sz w:val="24"/>
          <w:szCs w:val="24"/>
        </w:rPr>
        <w:t xml:space="preserve"> </w:t>
      </w:r>
      <w:r w:rsidR="0054177C">
        <w:rPr>
          <w:rFonts w:ascii="Times New Roman" w:hAnsi="Times New Roman" w:cs="Times New Roman"/>
          <w:sz w:val="24"/>
          <w:szCs w:val="24"/>
        </w:rPr>
        <w:t xml:space="preserve">if there was further </w:t>
      </w:r>
      <w:r w:rsidR="001D1C60">
        <w:rPr>
          <w:rFonts w:ascii="Times New Roman" w:hAnsi="Times New Roman" w:cs="Times New Roman"/>
          <w:sz w:val="24"/>
          <w:szCs w:val="24"/>
        </w:rPr>
        <w:t>delay in patient</w:t>
      </w:r>
      <w:r w:rsidR="00A516A3">
        <w:rPr>
          <w:rFonts w:ascii="Times New Roman" w:hAnsi="Times New Roman" w:cs="Times New Roman"/>
          <w:sz w:val="24"/>
          <w:szCs w:val="24"/>
        </w:rPr>
        <w:t xml:space="preserve"> </w:t>
      </w:r>
      <w:r w:rsidR="001D1C60">
        <w:rPr>
          <w:rFonts w:ascii="Times New Roman" w:hAnsi="Times New Roman" w:cs="Times New Roman"/>
          <w:sz w:val="24"/>
          <w:szCs w:val="24"/>
        </w:rPr>
        <w:t xml:space="preserve">discharges. </w:t>
      </w:r>
      <w:r w:rsidR="00A516A3">
        <w:rPr>
          <w:rFonts w:ascii="Times New Roman" w:hAnsi="Times New Roman" w:cs="Times New Roman"/>
          <w:sz w:val="24"/>
          <w:szCs w:val="24"/>
        </w:rPr>
        <w:t xml:space="preserve">Many </w:t>
      </w:r>
      <w:r w:rsidR="001D1C60">
        <w:rPr>
          <w:rFonts w:ascii="Times New Roman" w:hAnsi="Times New Roman" w:cs="Times New Roman"/>
          <w:sz w:val="24"/>
          <w:szCs w:val="24"/>
        </w:rPr>
        <w:t xml:space="preserve">nursing home residents </w:t>
      </w:r>
      <w:r w:rsidR="00A516A3">
        <w:rPr>
          <w:rFonts w:ascii="Times New Roman" w:hAnsi="Times New Roman" w:cs="Times New Roman"/>
          <w:sz w:val="24"/>
          <w:szCs w:val="24"/>
        </w:rPr>
        <w:t xml:space="preserve">were unable to be discharged anywhere but back to their nursing home residence. But as we now know, the recovering patients were still contagious, and that led to high infection rates in nursing homes, and subsequent fatalities. Yet, where else could they – the recovering </w:t>
      </w:r>
      <w:r w:rsidR="001D1C60">
        <w:rPr>
          <w:rFonts w:ascii="Times New Roman" w:hAnsi="Times New Roman" w:cs="Times New Roman"/>
          <w:sz w:val="24"/>
          <w:szCs w:val="24"/>
        </w:rPr>
        <w:t xml:space="preserve">nursing home </w:t>
      </w:r>
      <w:r w:rsidR="00A516A3">
        <w:rPr>
          <w:rFonts w:ascii="Times New Roman" w:hAnsi="Times New Roman" w:cs="Times New Roman"/>
          <w:sz w:val="24"/>
          <w:szCs w:val="24"/>
        </w:rPr>
        <w:t xml:space="preserve">patients – go? The issue is the high death rate, but it is also that the Governor attempted to cover it up, that is the crux of the matter. Some of these wounds are self-inflicted: had he owned up to the fact that his decision, possibly the best of many bad outcomes, led to people dying, rather than minimizing the deaths, the political fallout would have been less. If he had not attempted to harass </w:t>
      </w:r>
      <w:proofErr w:type="spellStart"/>
      <w:r w:rsidR="00A516A3">
        <w:rPr>
          <w:rFonts w:ascii="Times New Roman" w:hAnsi="Times New Roman" w:cs="Times New Roman"/>
          <w:sz w:val="24"/>
          <w:szCs w:val="24"/>
        </w:rPr>
        <w:t>Assemblymember</w:t>
      </w:r>
      <w:proofErr w:type="spellEnd"/>
      <w:r w:rsidR="00A516A3">
        <w:rPr>
          <w:rFonts w:ascii="Times New Roman" w:hAnsi="Times New Roman" w:cs="Times New Roman"/>
          <w:sz w:val="24"/>
          <w:szCs w:val="24"/>
        </w:rPr>
        <w:t xml:space="preserve"> Kim into changing his statement, the political fallout would have been less. </w:t>
      </w:r>
      <w:r w:rsidR="001D1C60">
        <w:rPr>
          <w:rFonts w:ascii="Times New Roman" w:hAnsi="Times New Roman" w:cs="Times New Roman"/>
          <w:sz w:val="24"/>
          <w:szCs w:val="24"/>
        </w:rPr>
        <w:t xml:space="preserve">There is also another matter at play here. In the Pataki Administration (a few Governors ago, he served from 1994-2006) there was </w:t>
      </w:r>
      <w:r w:rsidR="0054177C">
        <w:rPr>
          <w:rFonts w:ascii="Times New Roman" w:hAnsi="Times New Roman" w:cs="Times New Roman"/>
          <w:sz w:val="24"/>
          <w:szCs w:val="24"/>
        </w:rPr>
        <w:t xml:space="preserve">an initiative called </w:t>
      </w:r>
      <w:r w:rsidR="001D1C60">
        <w:rPr>
          <w:rFonts w:ascii="Times New Roman" w:hAnsi="Times New Roman" w:cs="Times New Roman"/>
          <w:sz w:val="24"/>
          <w:szCs w:val="24"/>
        </w:rPr>
        <w:t xml:space="preserve">the Berger Commission which accelerated the closures and consolidations of hospitals across the state. The common wisdom at the time is the state had “too many beds” and we needed to prune some of the excess in our hospital infrastructure. </w:t>
      </w:r>
      <w:r w:rsidR="004E23AC">
        <w:rPr>
          <w:rFonts w:ascii="Times New Roman" w:hAnsi="Times New Roman" w:cs="Times New Roman"/>
          <w:sz w:val="24"/>
          <w:szCs w:val="24"/>
        </w:rPr>
        <w:t>What started under Pataki continued under Cuomo even after the Commission finished its work in 2005, so that the total number of beds were reduced by over 6,000, and would be half the capacity we would need a decade later</w:t>
      </w:r>
      <w:r w:rsidR="0054177C">
        <w:rPr>
          <w:rFonts w:ascii="Times New Roman" w:hAnsi="Times New Roman" w:cs="Times New Roman"/>
          <w:sz w:val="24"/>
          <w:szCs w:val="24"/>
        </w:rPr>
        <w:t>. The h</w:t>
      </w:r>
      <w:r w:rsidR="004E23AC">
        <w:rPr>
          <w:rFonts w:ascii="Times New Roman" w:hAnsi="Times New Roman" w:cs="Times New Roman"/>
          <w:sz w:val="24"/>
          <w:szCs w:val="24"/>
        </w:rPr>
        <w:t>ospital closures in New York City were disproportionately in Brooklyn and Queens, which would bear the brunt of the pandemic, with 18,000 of the nearly 30,000 deaths in NYC (</w:t>
      </w:r>
      <w:r w:rsidR="0054177C">
        <w:rPr>
          <w:rFonts w:ascii="Times New Roman" w:hAnsi="Times New Roman" w:cs="Times New Roman"/>
          <w:sz w:val="24"/>
          <w:szCs w:val="24"/>
        </w:rPr>
        <w:t>the end of last month</w:t>
      </w:r>
      <w:r w:rsidR="004E23AC">
        <w:rPr>
          <w:rFonts w:ascii="Times New Roman" w:hAnsi="Times New Roman" w:cs="Times New Roman"/>
          <w:sz w:val="24"/>
          <w:szCs w:val="24"/>
        </w:rPr>
        <w:t xml:space="preserve">) being recorded in those boroughs. By reducing expenses – and the </w:t>
      </w:r>
      <w:r w:rsidR="001C1D99">
        <w:rPr>
          <w:rFonts w:ascii="Times New Roman" w:hAnsi="Times New Roman" w:cs="Times New Roman"/>
          <w:sz w:val="24"/>
          <w:szCs w:val="24"/>
        </w:rPr>
        <w:t xml:space="preserve">services and </w:t>
      </w:r>
      <w:r w:rsidR="004E23AC">
        <w:rPr>
          <w:rFonts w:ascii="Times New Roman" w:hAnsi="Times New Roman" w:cs="Times New Roman"/>
          <w:sz w:val="24"/>
          <w:szCs w:val="24"/>
        </w:rPr>
        <w:t>obligation to care for low-income residents in various parts of the city and state</w:t>
      </w:r>
      <w:r w:rsidR="001C1D99">
        <w:rPr>
          <w:rFonts w:ascii="Times New Roman" w:hAnsi="Times New Roman" w:cs="Times New Roman"/>
          <w:sz w:val="24"/>
          <w:szCs w:val="24"/>
        </w:rPr>
        <w:t xml:space="preserve"> –</w:t>
      </w:r>
      <w:r w:rsidR="004E23AC">
        <w:rPr>
          <w:rFonts w:ascii="Times New Roman" w:hAnsi="Times New Roman" w:cs="Times New Roman"/>
          <w:sz w:val="24"/>
          <w:szCs w:val="24"/>
        </w:rPr>
        <w:t xml:space="preserve"> while still maintaining their higher-income clientele in wealthier pockets of the </w:t>
      </w:r>
      <w:r w:rsidR="001C1D99">
        <w:rPr>
          <w:rFonts w:ascii="Times New Roman" w:hAnsi="Times New Roman" w:cs="Times New Roman"/>
          <w:sz w:val="24"/>
          <w:szCs w:val="24"/>
        </w:rPr>
        <w:t xml:space="preserve">city and </w:t>
      </w:r>
      <w:r w:rsidR="004E23AC">
        <w:rPr>
          <w:rFonts w:ascii="Times New Roman" w:hAnsi="Times New Roman" w:cs="Times New Roman"/>
          <w:sz w:val="24"/>
          <w:szCs w:val="24"/>
        </w:rPr>
        <w:t>state</w:t>
      </w:r>
      <w:r w:rsidR="0054177C">
        <w:rPr>
          <w:rFonts w:ascii="Times New Roman" w:hAnsi="Times New Roman" w:cs="Times New Roman"/>
          <w:sz w:val="24"/>
          <w:szCs w:val="24"/>
        </w:rPr>
        <w:t>, these healthcare corporations were able to extract greater value from their networks</w:t>
      </w:r>
      <w:r w:rsidR="001C1D99">
        <w:rPr>
          <w:rFonts w:ascii="Times New Roman" w:hAnsi="Times New Roman" w:cs="Times New Roman"/>
          <w:sz w:val="24"/>
          <w:szCs w:val="24"/>
        </w:rPr>
        <w:t xml:space="preserve"> in the name of efficiency</w:t>
      </w:r>
      <w:r w:rsidR="0054177C">
        <w:rPr>
          <w:rFonts w:ascii="Times New Roman" w:hAnsi="Times New Roman" w:cs="Times New Roman"/>
          <w:sz w:val="24"/>
          <w:szCs w:val="24"/>
        </w:rPr>
        <w:t>. That is perhaps the biggest secret, and shame, of it all.</w:t>
      </w:r>
    </w:p>
    <w:sectPr w:rsidR="003073D1" w:rsidRPr="0054177C" w:rsidSect="005417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1"/>
    <w:rsid w:val="0008471A"/>
    <w:rsid w:val="00094094"/>
    <w:rsid w:val="000A3608"/>
    <w:rsid w:val="001C1D99"/>
    <w:rsid w:val="001D1C60"/>
    <w:rsid w:val="001E53AF"/>
    <w:rsid w:val="00292DCF"/>
    <w:rsid w:val="003073D1"/>
    <w:rsid w:val="003C5195"/>
    <w:rsid w:val="004E23AC"/>
    <w:rsid w:val="0054177C"/>
    <w:rsid w:val="005A5DFC"/>
    <w:rsid w:val="005B2FCF"/>
    <w:rsid w:val="008D4F51"/>
    <w:rsid w:val="009C0EA6"/>
    <w:rsid w:val="009F2690"/>
    <w:rsid w:val="00A516A3"/>
    <w:rsid w:val="00D4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851F"/>
  <w15:chartTrackingRefBased/>
  <w15:docId w15:val="{355AFCFD-A5AD-40EE-BA41-B801CA7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F51"/>
    <w:rPr>
      <w:b/>
      <w:bCs/>
    </w:rPr>
  </w:style>
  <w:style w:type="character" w:styleId="Emphasis">
    <w:name w:val="Emphasis"/>
    <w:basedOn w:val="DefaultParagraphFont"/>
    <w:uiPriority w:val="20"/>
    <w:qFormat/>
    <w:rsid w:val="008D4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7862">
      <w:bodyDiv w:val="1"/>
      <w:marLeft w:val="0"/>
      <w:marRight w:val="0"/>
      <w:marTop w:val="0"/>
      <w:marBottom w:val="0"/>
      <w:divBdr>
        <w:top w:val="none" w:sz="0" w:space="0" w:color="auto"/>
        <w:left w:val="none" w:sz="0" w:space="0" w:color="auto"/>
        <w:bottom w:val="none" w:sz="0" w:space="0" w:color="auto"/>
        <w:right w:val="none" w:sz="0" w:space="0" w:color="auto"/>
      </w:divBdr>
    </w:div>
    <w:div w:id="532573429">
      <w:bodyDiv w:val="1"/>
      <w:marLeft w:val="0"/>
      <w:marRight w:val="0"/>
      <w:marTop w:val="0"/>
      <w:marBottom w:val="0"/>
      <w:divBdr>
        <w:top w:val="none" w:sz="0" w:space="0" w:color="auto"/>
        <w:left w:val="none" w:sz="0" w:space="0" w:color="auto"/>
        <w:bottom w:val="none" w:sz="0" w:space="0" w:color="auto"/>
        <w:right w:val="none" w:sz="0" w:space="0" w:color="auto"/>
      </w:divBdr>
    </w:div>
    <w:div w:id="598872148">
      <w:bodyDiv w:val="1"/>
      <w:marLeft w:val="0"/>
      <w:marRight w:val="0"/>
      <w:marTop w:val="0"/>
      <w:marBottom w:val="0"/>
      <w:divBdr>
        <w:top w:val="none" w:sz="0" w:space="0" w:color="auto"/>
        <w:left w:val="none" w:sz="0" w:space="0" w:color="auto"/>
        <w:bottom w:val="none" w:sz="0" w:space="0" w:color="auto"/>
        <w:right w:val="none" w:sz="0" w:space="0" w:color="auto"/>
      </w:divBdr>
    </w:div>
    <w:div w:id="677150636">
      <w:bodyDiv w:val="1"/>
      <w:marLeft w:val="0"/>
      <w:marRight w:val="0"/>
      <w:marTop w:val="0"/>
      <w:marBottom w:val="0"/>
      <w:divBdr>
        <w:top w:val="none" w:sz="0" w:space="0" w:color="auto"/>
        <w:left w:val="none" w:sz="0" w:space="0" w:color="auto"/>
        <w:bottom w:val="none" w:sz="0" w:space="0" w:color="auto"/>
        <w:right w:val="none" w:sz="0" w:space="0" w:color="auto"/>
      </w:divBdr>
    </w:div>
    <w:div w:id="698819873">
      <w:bodyDiv w:val="1"/>
      <w:marLeft w:val="0"/>
      <w:marRight w:val="0"/>
      <w:marTop w:val="0"/>
      <w:marBottom w:val="0"/>
      <w:divBdr>
        <w:top w:val="none" w:sz="0" w:space="0" w:color="auto"/>
        <w:left w:val="none" w:sz="0" w:space="0" w:color="auto"/>
        <w:bottom w:val="none" w:sz="0" w:space="0" w:color="auto"/>
        <w:right w:val="none" w:sz="0" w:space="0" w:color="auto"/>
      </w:divBdr>
    </w:div>
    <w:div w:id="830676693">
      <w:bodyDiv w:val="1"/>
      <w:marLeft w:val="0"/>
      <w:marRight w:val="0"/>
      <w:marTop w:val="0"/>
      <w:marBottom w:val="0"/>
      <w:divBdr>
        <w:top w:val="none" w:sz="0" w:space="0" w:color="auto"/>
        <w:left w:val="none" w:sz="0" w:space="0" w:color="auto"/>
        <w:bottom w:val="none" w:sz="0" w:space="0" w:color="auto"/>
        <w:right w:val="none" w:sz="0" w:space="0" w:color="auto"/>
      </w:divBdr>
    </w:div>
    <w:div w:id="887453751">
      <w:bodyDiv w:val="1"/>
      <w:marLeft w:val="0"/>
      <w:marRight w:val="0"/>
      <w:marTop w:val="0"/>
      <w:marBottom w:val="0"/>
      <w:divBdr>
        <w:top w:val="none" w:sz="0" w:space="0" w:color="auto"/>
        <w:left w:val="none" w:sz="0" w:space="0" w:color="auto"/>
        <w:bottom w:val="none" w:sz="0" w:space="0" w:color="auto"/>
        <w:right w:val="none" w:sz="0" w:space="0" w:color="auto"/>
      </w:divBdr>
    </w:div>
    <w:div w:id="921065973">
      <w:bodyDiv w:val="1"/>
      <w:marLeft w:val="0"/>
      <w:marRight w:val="0"/>
      <w:marTop w:val="0"/>
      <w:marBottom w:val="0"/>
      <w:divBdr>
        <w:top w:val="none" w:sz="0" w:space="0" w:color="auto"/>
        <w:left w:val="none" w:sz="0" w:space="0" w:color="auto"/>
        <w:bottom w:val="none" w:sz="0" w:space="0" w:color="auto"/>
        <w:right w:val="none" w:sz="0" w:space="0" w:color="auto"/>
      </w:divBdr>
      <w:divsChild>
        <w:div w:id="398745137">
          <w:marLeft w:val="0"/>
          <w:marRight w:val="0"/>
          <w:marTop w:val="0"/>
          <w:marBottom w:val="0"/>
          <w:divBdr>
            <w:top w:val="none" w:sz="0" w:space="0" w:color="auto"/>
            <w:left w:val="none" w:sz="0" w:space="0" w:color="auto"/>
            <w:bottom w:val="none" w:sz="0" w:space="0" w:color="auto"/>
            <w:right w:val="none" w:sz="0" w:space="0" w:color="auto"/>
          </w:divBdr>
        </w:div>
        <w:div w:id="359281726">
          <w:marLeft w:val="0"/>
          <w:marRight w:val="0"/>
          <w:marTop w:val="0"/>
          <w:marBottom w:val="0"/>
          <w:divBdr>
            <w:top w:val="none" w:sz="0" w:space="0" w:color="auto"/>
            <w:left w:val="none" w:sz="0" w:space="0" w:color="auto"/>
            <w:bottom w:val="none" w:sz="0" w:space="0" w:color="auto"/>
            <w:right w:val="none" w:sz="0" w:space="0" w:color="auto"/>
          </w:divBdr>
        </w:div>
      </w:divsChild>
    </w:div>
    <w:div w:id="1188252106">
      <w:bodyDiv w:val="1"/>
      <w:marLeft w:val="0"/>
      <w:marRight w:val="0"/>
      <w:marTop w:val="0"/>
      <w:marBottom w:val="0"/>
      <w:divBdr>
        <w:top w:val="none" w:sz="0" w:space="0" w:color="auto"/>
        <w:left w:val="none" w:sz="0" w:space="0" w:color="auto"/>
        <w:bottom w:val="none" w:sz="0" w:space="0" w:color="auto"/>
        <w:right w:val="none" w:sz="0" w:space="0" w:color="auto"/>
      </w:divBdr>
    </w:div>
    <w:div w:id="1367677821">
      <w:bodyDiv w:val="1"/>
      <w:marLeft w:val="0"/>
      <w:marRight w:val="0"/>
      <w:marTop w:val="0"/>
      <w:marBottom w:val="0"/>
      <w:divBdr>
        <w:top w:val="none" w:sz="0" w:space="0" w:color="auto"/>
        <w:left w:val="none" w:sz="0" w:space="0" w:color="auto"/>
        <w:bottom w:val="none" w:sz="0" w:space="0" w:color="auto"/>
        <w:right w:val="none" w:sz="0" w:space="0" w:color="auto"/>
      </w:divBdr>
    </w:div>
    <w:div w:id="1503158404">
      <w:bodyDiv w:val="1"/>
      <w:marLeft w:val="0"/>
      <w:marRight w:val="0"/>
      <w:marTop w:val="0"/>
      <w:marBottom w:val="0"/>
      <w:divBdr>
        <w:top w:val="none" w:sz="0" w:space="0" w:color="auto"/>
        <w:left w:val="none" w:sz="0" w:space="0" w:color="auto"/>
        <w:bottom w:val="none" w:sz="0" w:space="0" w:color="auto"/>
        <w:right w:val="none" w:sz="0" w:space="0" w:color="auto"/>
      </w:divBdr>
    </w:div>
    <w:div w:id="1824467088">
      <w:bodyDiv w:val="1"/>
      <w:marLeft w:val="0"/>
      <w:marRight w:val="0"/>
      <w:marTop w:val="0"/>
      <w:marBottom w:val="0"/>
      <w:divBdr>
        <w:top w:val="none" w:sz="0" w:space="0" w:color="auto"/>
        <w:left w:val="none" w:sz="0" w:space="0" w:color="auto"/>
        <w:bottom w:val="none" w:sz="0" w:space="0" w:color="auto"/>
        <w:right w:val="none" w:sz="0" w:space="0" w:color="auto"/>
      </w:divBdr>
    </w:div>
    <w:div w:id="21322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dc:description/>
  <cp:lastModifiedBy>Daniel Cohen</cp:lastModifiedBy>
  <cp:revision>4</cp:revision>
  <dcterms:created xsi:type="dcterms:W3CDTF">2021-03-01T12:47:00Z</dcterms:created>
  <dcterms:modified xsi:type="dcterms:W3CDTF">2021-03-01T14:27:00Z</dcterms:modified>
</cp:coreProperties>
</file>